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9F" w:rsidRDefault="0031359F">
      <w:pPr>
        <w:spacing w:line="240" w:lineRule="auto"/>
        <w:rPr>
          <w:rFonts w:ascii="Twentieth Century" w:eastAsia="Twentieth Century" w:hAnsi="Twentieth Century" w:cs="Twentieth Century"/>
          <w:sz w:val="20"/>
          <w:szCs w:val="20"/>
        </w:rPr>
      </w:pPr>
    </w:p>
    <w:tbl>
      <w:tblPr>
        <w:tblStyle w:val="a"/>
        <w:tblW w:w="9030" w:type="dxa"/>
        <w:jc w:val="center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890"/>
        <w:gridCol w:w="1980"/>
        <w:gridCol w:w="2760"/>
      </w:tblGrid>
      <w:tr w:rsidR="0031359F">
        <w:trPr>
          <w:trHeight w:val="580"/>
          <w:jc w:val="center"/>
        </w:trPr>
        <w:tc>
          <w:tcPr>
            <w:tcW w:w="9030" w:type="dxa"/>
            <w:gridSpan w:val="4"/>
            <w:tcBorders>
              <w:top w:val="single" w:sz="4" w:space="0" w:color="073763"/>
              <w:left w:val="single" w:sz="4" w:space="0" w:color="073763"/>
              <w:bottom w:val="single" w:sz="4" w:space="0" w:color="B7B7B7"/>
              <w:right w:val="single" w:sz="4" w:space="0" w:color="B7B7B7"/>
            </w:tcBorders>
            <w:shd w:val="clear" w:color="auto" w:fill="07376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59F" w:rsidRDefault="00A76551">
            <w:pPr>
              <w:spacing w:line="240" w:lineRule="auto"/>
              <w:rPr>
                <w:rFonts w:ascii="Twentieth Century" w:eastAsia="Twentieth Century" w:hAnsi="Twentieth Century" w:cs="Twentieth Century"/>
                <w:b/>
                <w:color w:val="FFFFFF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FFFFFF"/>
                <w:sz w:val="20"/>
                <w:szCs w:val="20"/>
              </w:rPr>
              <w:t xml:space="preserve">Instructions: </w:t>
            </w:r>
          </w:p>
          <w:p w:rsidR="0031359F" w:rsidRDefault="00A76551">
            <w:pPr>
              <w:spacing w:line="240" w:lineRule="auto"/>
              <w:rPr>
                <w:rFonts w:ascii="Twentieth Century" w:eastAsia="Twentieth Century" w:hAnsi="Twentieth Century" w:cs="Twentieth Century"/>
                <w:i/>
                <w:color w:val="FFFFFF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i/>
                <w:color w:val="FFFFFF"/>
                <w:sz w:val="20"/>
                <w:szCs w:val="20"/>
              </w:rPr>
              <w:t xml:space="preserve">Complete the form below and submit it along with any attachments to </w:t>
            </w:r>
            <w:hyperlink r:id="rId6">
              <w:r>
                <w:rPr>
                  <w:rFonts w:ascii="Twentieth Century" w:eastAsia="Twentieth Century" w:hAnsi="Twentieth Century" w:cs="Twentieth Century"/>
                  <w:i/>
                  <w:color w:val="FFFFFF"/>
                  <w:sz w:val="20"/>
                  <w:szCs w:val="20"/>
                  <w:u w:val="single"/>
                </w:rPr>
                <w:t>kathy.walker@adultedventura.edu</w:t>
              </w:r>
            </w:hyperlink>
          </w:p>
        </w:tc>
      </w:tr>
      <w:tr w:rsidR="0031359F">
        <w:trPr>
          <w:jc w:val="center"/>
        </w:trPr>
        <w:tc>
          <w:tcPr>
            <w:tcW w:w="2400" w:type="dxa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B7B7B7"/>
            </w:tcBorders>
            <w:shd w:val="clear" w:color="auto" w:fill="CFE2F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A76551">
            <w:pPr>
              <w:spacing w:line="240" w:lineRule="auto"/>
              <w:jc w:val="right"/>
              <w:rPr>
                <w:rFonts w:ascii="Twentieth Century" w:eastAsia="Twentieth Century" w:hAnsi="Twentieth Century" w:cs="Twentieth Century"/>
                <w:sz w:val="16"/>
                <w:szCs w:val="16"/>
              </w:rPr>
            </w:pPr>
            <w:r>
              <w:rPr>
                <w:rFonts w:ascii="Twentieth Century" w:eastAsia="Twentieth Century" w:hAnsi="Twentieth Century" w:cs="Twentieth Century"/>
                <w:sz w:val="16"/>
                <w:szCs w:val="16"/>
              </w:rPr>
              <w:t>Date Submitted:</w:t>
            </w:r>
          </w:p>
        </w:tc>
        <w:tc>
          <w:tcPr>
            <w:tcW w:w="1890" w:type="dxa"/>
            <w:tcBorders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EA67F7">
            <w:pPr>
              <w:spacing w:line="240" w:lineRule="auto"/>
              <w:rPr>
                <w:rFonts w:ascii="Twentieth Century" w:eastAsia="Twentieth Century" w:hAnsi="Twentieth Century" w:cs="Twentieth Century"/>
                <w:sz w:val="16"/>
                <w:szCs w:val="16"/>
              </w:rPr>
            </w:pPr>
            <w:r>
              <w:rPr>
                <w:rFonts w:ascii="Twentieth Century" w:eastAsia="Twentieth Century" w:hAnsi="Twentieth Century" w:cs="Twentieth Century"/>
                <w:sz w:val="16"/>
                <w:szCs w:val="16"/>
              </w:rPr>
              <w:t>1/11/19</w:t>
            </w: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CFE2F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A76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wentieth Century" w:eastAsia="Twentieth Century" w:hAnsi="Twentieth Century" w:cs="Twentieth Century"/>
                <w:sz w:val="16"/>
                <w:szCs w:val="16"/>
              </w:rPr>
            </w:pPr>
            <w:r>
              <w:rPr>
                <w:rFonts w:ascii="Twentieth Century" w:eastAsia="Twentieth Century" w:hAnsi="Twentieth Century" w:cs="Twentieth Century"/>
                <w:sz w:val="16"/>
                <w:szCs w:val="16"/>
              </w:rPr>
              <w:t>Contact Person:</w:t>
            </w:r>
          </w:p>
        </w:tc>
        <w:tc>
          <w:tcPr>
            <w:tcW w:w="27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07376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EA67F7">
            <w:pPr>
              <w:spacing w:line="240" w:lineRule="auto"/>
              <w:rPr>
                <w:rFonts w:ascii="Twentieth Century" w:eastAsia="Twentieth Century" w:hAnsi="Twentieth Century" w:cs="Twentieth Century"/>
                <w:sz w:val="16"/>
                <w:szCs w:val="16"/>
              </w:rPr>
            </w:pPr>
            <w:r>
              <w:rPr>
                <w:rFonts w:ascii="Twentieth Century" w:eastAsia="Twentieth Century" w:hAnsi="Twentieth Century" w:cs="Twentieth Century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16"/>
                <w:szCs w:val="16"/>
              </w:rPr>
              <w:t>Alix</w:t>
            </w:r>
            <w:proofErr w:type="spellEnd"/>
            <w:r>
              <w:rPr>
                <w:rFonts w:ascii="Twentieth Century" w:eastAsia="Twentieth Century" w:hAnsi="Twentieth Century" w:cs="Twentieth Century"/>
                <w:sz w:val="16"/>
                <w:szCs w:val="16"/>
              </w:rPr>
              <w:t xml:space="preserve"> Wright</w:t>
            </w:r>
          </w:p>
        </w:tc>
      </w:tr>
      <w:tr w:rsidR="0031359F">
        <w:trPr>
          <w:jc w:val="center"/>
        </w:trPr>
        <w:tc>
          <w:tcPr>
            <w:tcW w:w="2400" w:type="dxa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B7B7B7"/>
            </w:tcBorders>
            <w:shd w:val="clear" w:color="auto" w:fill="CFE2F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A76551">
            <w:pPr>
              <w:spacing w:line="240" w:lineRule="auto"/>
              <w:jc w:val="right"/>
              <w:rPr>
                <w:rFonts w:ascii="Twentieth Century" w:eastAsia="Twentieth Century" w:hAnsi="Twentieth Century" w:cs="Twentieth Century"/>
                <w:sz w:val="16"/>
                <w:szCs w:val="16"/>
              </w:rPr>
            </w:pPr>
            <w:r>
              <w:rPr>
                <w:rFonts w:ascii="Twentieth Century" w:eastAsia="Twentieth Century" w:hAnsi="Twentieth Century" w:cs="Twentieth Century"/>
                <w:sz w:val="16"/>
                <w:szCs w:val="16"/>
              </w:rPr>
              <w:t xml:space="preserve">Target Meeting Date: </w:t>
            </w:r>
          </w:p>
        </w:tc>
        <w:tc>
          <w:tcPr>
            <w:tcW w:w="1890" w:type="dxa"/>
            <w:tcBorders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EA67F7">
            <w:pPr>
              <w:spacing w:line="240" w:lineRule="auto"/>
              <w:rPr>
                <w:rFonts w:ascii="Twentieth Century" w:eastAsia="Twentieth Century" w:hAnsi="Twentieth Century" w:cs="Twentieth Century"/>
                <w:sz w:val="16"/>
                <w:szCs w:val="16"/>
              </w:rPr>
            </w:pPr>
            <w:r>
              <w:rPr>
                <w:rFonts w:ascii="Twentieth Century" w:eastAsia="Twentieth Century" w:hAnsi="Twentieth Century" w:cs="Twentieth Century"/>
                <w:sz w:val="16"/>
                <w:szCs w:val="16"/>
              </w:rPr>
              <w:t>1811/19</w:t>
            </w:r>
          </w:p>
        </w:tc>
        <w:tc>
          <w:tcPr>
            <w:tcW w:w="198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CFE2F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A76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wentieth Century" w:eastAsia="Twentieth Century" w:hAnsi="Twentieth Century" w:cs="Twentieth Century"/>
                <w:sz w:val="16"/>
                <w:szCs w:val="16"/>
              </w:rPr>
            </w:pPr>
            <w:r>
              <w:rPr>
                <w:rFonts w:ascii="Twentieth Century" w:eastAsia="Twentieth Century" w:hAnsi="Twentieth Century" w:cs="Twentieth Century"/>
                <w:sz w:val="16"/>
                <w:szCs w:val="16"/>
              </w:rPr>
              <w:t>Submitted on Behalf Of (if different from above):</w:t>
            </w:r>
          </w:p>
        </w:tc>
        <w:tc>
          <w:tcPr>
            <w:tcW w:w="276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07376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31359F">
            <w:pPr>
              <w:spacing w:line="240" w:lineRule="auto"/>
              <w:rPr>
                <w:rFonts w:ascii="Twentieth Century" w:eastAsia="Twentieth Century" w:hAnsi="Twentieth Century" w:cs="Twentieth Century"/>
                <w:sz w:val="16"/>
                <w:szCs w:val="16"/>
              </w:rPr>
            </w:pPr>
          </w:p>
        </w:tc>
      </w:tr>
      <w:tr w:rsidR="0031359F">
        <w:trPr>
          <w:trHeight w:val="120"/>
          <w:jc w:val="center"/>
        </w:trPr>
        <w:tc>
          <w:tcPr>
            <w:tcW w:w="2400" w:type="dxa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B7B7B7"/>
            </w:tcBorders>
            <w:shd w:val="clear" w:color="auto" w:fill="CFE2F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A76551">
            <w:pPr>
              <w:spacing w:line="240" w:lineRule="auto"/>
              <w:jc w:val="right"/>
              <w:rPr>
                <w:rFonts w:ascii="Twentieth Century" w:eastAsia="Twentieth Century" w:hAnsi="Twentieth Century" w:cs="Twentieth Century"/>
                <w:sz w:val="16"/>
                <w:szCs w:val="16"/>
              </w:rPr>
            </w:pPr>
            <w:r>
              <w:rPr>
                <w:rFonts w:ascii="Twentieth Century" w:eastAsia="Twentieth Century" w:hAnsi="Twentieth Century" w:cs="Twentieth Century"/>
                <w:sz w:val="16"/>
                <w:szCs w:val="16"/>
              </w:rPr>
              <w:t>Date Decision Needed:</w:t>
            </w:r>
          </w:p>
        </w:tc>
        <w:tc>
          <w:tcPr>
            <w:tcW w:w="1890" w:type="dxa"/>
            <w:tcBorders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31359F">
            <w:pPr>
              <w:spacing w:line="240" w:lineRule="auto"/>
              <w:rPr>
                <w:rFonts w:ascii="Twentieth Century" w:eastAsia="Twentieth Century" w:hAnsi="Twentieth Century" w:cs="Twentieth Century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B7B7B7"/>
              <w:right w:val="single" w:sz="4" w:space="0" w:color="B7B7B7"/>
            </w:tcBorders>
            <w:shd w:val="clear" w:color="auto" w:fill="CFE2F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31359F">
            <w:pPr>
              <w:spacing w:line="240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bottom w:val="single" w:sz="4" w:space="0" w:color="B7B7B7"/>
              <w:right w:val="single" w:sz="4" w:space="0" w:color="07376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31359F">
            <w:pPr>
              <w:spacing w:line="240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31359F">
        <w:trPr>
          <w:trHeight w:val="60"/>
          <w:jc w:val="center"/>
        </w:trPr>
        <w:tc>
          <w:tcPr>
            <w:tcW w:w="2400" w:type="dxa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B7B7B7"/>
            </w:tcBorders>
            <w:shd w:val="clear" w:color="auto" w:fill="CFE2F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A76551">
            <w:pPr>
              <w:spacing w:line="240" w:lineRule="auto"/>
              <w:jc w:val="right"/>
              <w:rPr>
                <w:rFonts w:ascii="Twentieth Century" w:eastAsia="Twentieth Century" w:hAnsi="Twentieth Century" w:cs="Twentieth Century"/>
                <w:sz w:val="16"/>
                <w:szCs w:val="16"/>
              </w:rPr>
            </w:pPr>
            <w:r>
              <w:rPr>
                <w:rFonts w:ascii="Twentieth Century" w:eastAsia="Twentieth Century" w:hAnsi="Twentieth Century" w:cs="Twentieth Century"/>
                <w:sz w:val="16"/>
                <w:szCs w:val="16"/>
              </w:rPr>
              <w:t>To what VCAEC plan activity does this request relate</w:t>
            </w:r>
            <w:proofErr w:type="gramStart"/>
            <w:r>
              <w:rPr>
                <w:rFonts w:ascii="Twentieth Century" w:eastAsia="Twentieth Century" w:hAnsi="Twentieth Century" w:cs="Twentieth Century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6630" w:type="dxa"/>
            <w:gridSpan w:val="3"/>
            <w:tcBorders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EA67F7">
            <w:pPr>
              <w:spacing w:line="240" w:lineRule="auto"/>
              <w:rPr>
                <w:rFonts w:ascii="Twentieth Century" w:eastAsia="Twentieth Century" w:hAnsi="Twentieth Century" w:cs="Twentieth Century"/>
                <w:sz w:val="16"/>
                <w:szCs w:val="16"/>
              </w:rPr>
            </w:pPr>
            <w:r>
              <w:rPr>
                <w:rFonts w:ascii="Twentieth Century" w:eastAsia="Twentieth Century" w:hAnsi="Twentieth Century" w:cs="Twentieth Century"/>
                <w:sz w:val="16"/>
                <w:szCs w:val="16"/>
              </w:rPr>
              <w:t>Pre-Apprenticeship</w:t>
            </w:r>
          </w:p>
        </w:tc>
      </w:tr>
      <w:tr w:rsidR="0031359F">
        <w:trPr>
          <w:jc w:val="center"/>
        </w:trPr>
        <w:tc>
          <w:tcPr>
            <w:tcW w:w="2400" w:type="dxa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B7B7B7"/>
            </w:tcBorders>
            <w:shd w:val="clear" w:color="auto" w:fill="CFE2F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359F" w:rsidRDefault="00A76551">
            <w:pPr>
              <w:spacing w:line="240" w:lineRule="auto"/>
              <w:jc w:val="right"/>
              <w:rPr>
                <w:rFonts w:ascii="Twentieth Century" w:eastAsia="Twentieth Century" w:hAnsi="Twentieth Century" w:cs="Twentieth Century"/>
                <w:sz w:val="16"/>
                <w:szCs w:val="16"/>
              </w:rPr>
            </w:pPr>
            <w:r>
              <w:rPr>
                <w:rFonts w:ascii="Twentieth Century" w:eastAsia="Twentieth Century" w:hAnsi="Twentieth Century" w:cs="Twentieth Century"/>
                <w:sz w:val="16"/>
                <w:szCs w:val="16"/>
              </w:rPr>
              <w:t>Program Areas (select all that apply):</w:t>
            </w:r>
          </w:p>
        </w:tc>
        <w:tc>
          <w:tcPr>
            <w:tcW w:w="6630" w:type="dxa"/>
            <w:gridSpan w:val="3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59F" w:rsidRDefault="00A76551" w:rsidP="00EA67F7">
            <w:pPr>
              <w:spacing w:line="240" w:lineRule="auto"/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[   ] ABE   [   ] ASE   [   ] ESL   [</w:t>
            </w:r>
            <w:r w:rsidR="00EA67F7">
              <w:rPr>
                <w:rFonts w:ascii="Twentieth Century" w:eastAsia="Twentieth Century" w:hAnsi="Twentieth Century" w:cs="Twentieth Century"/>
                <w:sz w:val="20"/>
                <w:szCs w:val="20"/>
              </w:rPr>
              <w:t>X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] CTE    [   ] WR   [   ] PK  [   ] AWD   [   ] PA</w:t>
            </w:r>
          </w:p>
        </w:tc>
      </w:tr>
      <w:tr w:rsidR="0031359F">
        <w:trPr>
          <w:trHeight w:val="420"/>
          <w:jc w:val="center"/>
        </w:trPr>
        <w:tc>
          <w:tcPr>
            <w:tcW w:w="2400" w:type="dxa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073763"/>
            </w:tcBorders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359F" w:rsidRDefault="00A76551">
            <w:pPr>
              <w:spacing w:line="240" w:lineRule="auto"/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  <w:t>REQUEST TITLE</w:t>
            </w:r>
          </w:p>
        </w:tc>
        <w:tc>
          <w:tcPr>
            <w:tcW w:w="6630" w:type="dxa"/>
            <w:gridSpan w:val="3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B7B7B7"/>
            </w:tcBorders>
            <w:shd w:val="clear" w:color="auto" w:fill="F3F3F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359F" w:rsidRDefault="00EA67F7">
            <w:pPr>
              <w:spacing w:line="240" w:lineRule="auto"/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  <w:t>IET - Caregiving</w:t>
            </w:r>
          </w:p>
        </w:tc>
      </w:tr>
      <w:tr w:rsidR="0031359F">
        <w:trPr>
          <w:trHeight w:val="720"/>
          <w:jc w:val="center"/>
        </w:trPr>
        <w:tc>
          <w:tcPr>
            <w:tcW w:w="2400" w:type="dxa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07376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59F" w:rsidRDefault="00A76551">
            <w:pPr>
              <w:spacing w:line="240" w:lineRule="auto"/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  <w:t>Brief Description</w:t>
            </w:r>
          </w:p>
          <w:p w:rsidR="0031359F" w:rsidRDefault="00A76551">
            <w:pPr>
              <w:spacing w:line="240" w:lineRule="auto"/>
              <w:rPr>
                <w:rFonts w:ascii="Twentieth Century" w:eastAsia="Twentieth Century" w:hAnsi="Twentieth Century" w:cs="Twentieth Century"/>
                <w:i/>
                <w:color w:val="00C898"/>
                <w:sz w:val="14"/>
                <w:szCs w:val="14"/>
              </w:rPr>
            </w:pPr>
            <w:r>
              <w:rPr>
                <w:rFonts w:ascii="Twentieth Century" w:eastAsia="Twentieth Century" w:hAnsi="Twentieth Century" w:cs="Twentieth Century"/>
                <w:i/>
                <w:color w:val="00C898"/>
                <w:sz w:val="14"/>
                <w:szCs w:val="14"/>
              </w:rPr>
              <w:t xml:space="preserve">In 1–2 sentences, define the desired outcome if </w:t>
            </w:r>
            <w:proofErr w:type="gramStart"/>
            <w:r>
              <w:rPr>
                <w:rFonts w:ascii="Twentieth Century" w:eastAsia="Twentieth Century" w:hAnsi="Twentieth Century" w:cs="Twentieth Century"/>
                <w:i/>
                <w:color w:val="00C898"/>
                <w:sz w:val="14"/>
                <w:szCs w:val="14"/>
              </w:rPr>
              <w:t>board  approves</w:t>
            </w:r>
            <w:proofErr w:type="gramEnd"/>
            <w:r>
              <w:rPr>
                <w:rFonts w:ascii="Twentieth Century" w:eastAsia="Twentieth Century" w:hAnsi="Twentieth Century" w:cs="Twentieth Century"/>
                <w:i/>
                <w:color w:val="00C898"/>
                <w:sz w:val="14"/>
                <w:szCs w:val="14"/>
              </w:rPr>
              <w:t xml:space="preserve"> this request.</w:t>
            </w:r>
          </w:p>
        </w:tc>
        <w:tc>
          <w:tcPr>
            <w:tcW w:w="6630" w:type="dxa"/>
            <w:gridSpan w:val="3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59F" w:rsidRPr="00EA67F7" w:rsidRDefault="00EA67F7">
            <w:pPr>
              <w:spacing w:line="240" w:lineRule="auto"/>
              <w:rPr>
                <w:rFonts w:ascii="Tw Cen MT" w:eastAsia="Twentieth Century" w:hAnsi="Tw Cen MT" w:cs="Twentieth Century"/>
                <w:sz w:val="20"/>
                <w:szCs w:val="20"/>
              </w:rPr>
            </w:pPr>
            <w:r w:rsidRPr="00EA67F7">
              <w:rPr>
                <w:rFonts w:ascii="Tw Cen MT" w:hAnsi="Tw Cen MT"/>
                <w:sz w:val="20"/>
                <w:szCs w:val="20"/>
              </w:rPr>
              <w:t xml:space="preserve">8 Cohorts for January-June 2019. Pre-apprenticeship for Healthcare Field. </w:t>
            </w:r>
            <w:proofErr w:type="gramStart"/>
            <w:r w:rsidRPr="00EA67F7">
              <w:rPr>
                <w:rFonts w:ascii="Tw Cen MT" w:hAnsi="Tw Cen MT"/>
                <w:sz w:val="20"/>
                <w:szCs w:val="20"/>
              </w:rPr>
              <w:t>160 hour</w:t>
            </w:r>
            <w:proofErr w:type="gramEnd"/>
            <w:r w:rsidRPr="00EA67F7">
              <w:rPr>
                <w:rFonts w:ascii="Tw Cen MT" w:hAnsi="Tw Cen MT"/>
                <w:sz w:val="20"/>
                <w:szCs w:val="20"/>
              </w:rPr>
              <w:t xml:space="preserve"> program; 120 hours technical training, 40 hours literacy/civics/</w:t>
            </w:r>
            <w:proofErr w:type="spellStart"/>
            <w:r w:rsidRPr="00EA67F7">
              <w:rPr>
                <w:rFonts w:ascii="Tw Cen MT" w:hAnsi="Tw Cen MT"/>
                <w:sz w:val="20"/>
                <w:szCs w:val="20"/>
              </w:rPr>
              <w:t>workreadiness</w:t>
            </w:r>
            <w:proofErr w:type="spellEnd"/>
            <w:r w:rsidRPr="00EA67F7">
              <w:rPr>
                <w:rFonts w:ascii="Tw Cen MT" w:hAnsi="Tw Cen MT"/>
                <w:sz w:val="20"/>
                <w:szCs w:val="20"/>
              </w:rPr>
              <w:t xml:space="preserve">. Program </w:t>
            </w:r>
            <w:proofErr w:type="gramStart"/>
            <w:r w:rsidRPr="00EA67F7">
              <w:rPr>
                <w:rFonts w:ascii="Tw Cen MT" w:hAnsi="Tw Cen MT"/>
                <w:sz w:val="20"/>
                <w:szCs w:val="20"/>
              </w:rPr>
              <w:t>will be implemented</w:t>
            </w:r>
            <w:proofErr w:type="gramEnd"/>
            <w:r w:rsidRPr="00EA67F7">
              <w:rPr>
                <w:rFonts w:ascii="Tw Cen MT" w:hAnsi="Tw Cen MT"/>
                <w:sz w:val="20"/>
                <w:szCs w:val="20"/>
              </w:rPr>
              <w:t xml:space="preserve"> at partner Adult School locations.</w:t>
            </w:r>
          </w:p>
        </w:tc>
      </w:tr>
      <w:tr w:rsidR="0031359F">
        <w:trPr>
          <w:trHeight w:val="1320"/>
          <w:jc w:val="center"/>
        </w:trPr>
        <w:tc>
          <w:tcPr>
            <w:tcW w:w="2400" w:type="dxa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07376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59F" w:rsidRDefault="00A76551">
            <w:pPr>
              <w:spacing w:line="240" w:lineRule="auto"/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  <w:t>Full Description</w:t>
            </w:r>
          </w:p>
          <w:p w:rsidR="0031359F" w:rsidRDefault="00A76551">
            <w:pPr>
              <w:spacing w:line="240" w:lineRule="auto"/>
              <w:rPr>
                <w:rFonts w:ascii="Twentieth Century" w:eastAsia="Twentieth Century" w:hAnsi="Twentieth Century" w:cs="Twentieth Century"/>
                <w:i/>
                <w:color w:val="00C898"/>
                <w:sz w:val="14"/>
                <w:szCs w:val="14"/>
              </w:rPr>
            </w:pPr>
            <w:r>
              <w:rPr>
                <w:rFonts w:ascii="Twentieth Century" w:eastAsia="Twentieth Century" w:hAnsi="Twentieth Century" w:cs="Twentieth Century"/>
                <w:i/>
                <w:color w:val="00C898"/>
                <w:sz w:val="14"/>
                <w:szCs w:val="14"/>
              </w:rPr>
              <w:t>Provide a detailed description of what is required to fulfill this request, who will be involved or affected, how the request relates to the VCAEC plan, key dates and budget.</w:t>
            </w:r>
          </w:p>
        </w:tc>
        <w:tc>
          <w:tcPr>
            <w:tcW w:w="6630" w:type="dxa"/>
            <w:gridSpan w:val="3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59F" w:rsidRDefault="0031359F">
            <w:pPr>
              <w:spacing w:line="240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31359F">
        <w:trPr>
          <w:trHeight w:val="1240"/>
          <w:jc w:val="center"/>
        </w:trPr>
        <w:tc>
          <w:tcPr>
            <w:tcW w:w="2400" w:type="dxa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07376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59F" w:rsidRDefault="00A76551">
            <w:pPr>
              <w:spacing w:line="240" w:lineRule="auto"/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  <w:t>Justification</w:t>
            </w:r>
          </w:p>
          <w:p w:rsidR="0031359F" w:rsidRDefault="00A76551">
            <w:pPr>
              <w:spacing w:line="240" w:lineRule="auto"/>
              <w:rPr>
                <w:rFonts w:ascii="Twentieth Century" w:eastAsia="Twentieth Century" w:hAnsi="Twentieth Century" w:cs="Twentieth Century"/>
                <w:i/>
                <w:color w:val="00C898"/>
                <w:sz w:val="14"/>
                <w:szCs w:val="14"/>
              </w:rPr>
            </w:pPr>
            <w:r>
              <w:rPr>
                <w:rFonts w:ascii="Twentieth Century" w:eastAsia="Twentieth Century" w:hAnsi="Twentieth Century" w:cs="Twentieth Century"/>
                <w:i/>
                <w:color w:val="00C898"/>
                <w:sz w:val="14"/>
                <w:szCs w:val="14"/>
              </w:rPr>
              <w:t xml:space="preserve">Describe why this request </w:t>
            </w:r>
            <w:proofErr w:type="gramStart"/>
            <w:r>
              <w:rPr>
                <w:rFonts w:ascii="Twentieth Century" w:eastAsia="Twentieth Century" w:hAnsi="Twentieth Century" w:cs="Twentieth Century"/>
                <w:i/>
                <w:color w:val="00C898"/>
                <w:sz w:val="14"/>
                <w:szCs w:val="14"/>
              </w:rPr>
              <w:t>is being made</w:t>
            </w:r>
            <w:proofErr w:type="gramEnd"/>
            <w:r>
              <w:rPr>
                <w:rFonts w:ascii="Twentieth Century" w:eastAsia="Twentieth Century" w:hAnsi="Twentieth Century" w:cs="Twentieth Century"/>
                <w:i/>
                <w:color w:val="00C898"/>
                <w:sz w:val="14"/>
                <w:szCs w:val="14"/>
              </w:rPr>
              <w:t>. List implications if request is not approved, including:</w:t>
            </w:r>
          </w:p>
          <w:p w:rsidR="0031359F" w:rsidRDefault="00A76551">
            <w:pPr>
              <w:spacing w:line="240" w:lineRule="auto"/>
              <w:ind w:left="420" w:hanging="160"/>
              <w:rPr>
                <w:rFonts w:ascii="Twentieth Century" w:eastAsia="Twentieth Century" w:hAnsi="Twentieth Century" w:cs="Twentieth Century"/>
                <w:i/>
                <w:color w:val="00C898"/>
                <w:sz w:val="14"/>
                <w:szCs w:val="14"/>
              </w:rPr>
            </w:pPr>
            <w:r>
              <w:rPr>
                <w:rFonts w:ascii="Twentieth Century" w:eastAsia="Twentieth Century" w:hAnsi="Twentieth Century" w:cs="Twentieth Century"/>
                <w:color w:val="00C898"/>
                <w:sz w:val="14"/>
                <w:szCs w:val="14"/>
              </w:rPr>
              <w:t xml:space="preserve">-   </w:t>
            </w:r>
            <w:r>
              <w:rPr>
                <w:rFonts w:ascii="Twentieth Century" w:eastAsia="Twentieth Century" w:hAnsi="Twentieth Century" w:cs="Twentieth Century"/>
                <w:i/>
                <w:color w:val="00C898"/>
                <w:sz w:val="14"/>
                <w:szCs w:val="14"/>
              </w:rPr>
              <w:t>Schedule impact</w:t>
            </w:r>
          </w:p>
          <w:p w:rsidR="0031359F" w:rsidRDefault="00A76551">
            <w:pPr>
              <w:spacing w:line="240" w:lineRule="auto"/>
              <w:ind w:left="420" w:hanging="160"/>
              <w:rPr>
                <w:rFonts w:ascii="Twentieth Century" w:eastAsia="Twentieth Century" w:hAnsi="Twentieth Century" w:cs="Twentieth Century"/>
                <w:i/>
                <w:color w:val="00C898"/>
                <w:sz w:val="14"/>
                <w:szCs w:val="14"/>
              </w:rPr>
            </w:pPr>
            <w:r>
              <w:rPr>
                <w:rFonts w:ascii="Twentieth Century" w:eastAsia="Twentieth Century" w:hAnsi="Twentieth Century" w:cs="Twentieth Century"/>
                <w:color w:val="00C898"/>
                <w:sz w:val="14"/>
                <w:szCs w:val="14"/>
              </w:rPr>
              <w:t xml:space="preserve">-   </w:t>
            </w:r>
            <w:r>
              <w:rPr>
                <w:rFonts w:ascii="Twentieth Century" w:eastAsia="Twentieth Century" w:hAnsi="Twentieth Century" w:cs="Twentieth Century"/>
                <w:i/>
                <w:color w:val="00C898"/>
                <w:sz w:val="14"/>
                <w:szCs w:val="14"/>
              </w:rPr>
              <w:t>Scope impact</w:t>
            </w:r>
          </w:p>
        </w:tc>
        <w:tc>
          <w:tcPr>
            <w:tcW w:w="6630" w:type="dxa"/>
            <w:gridSpan w:val="3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59F" w:rsidRDefault="0031359F">
            <w:pPr>
              <w:spacing w:line="240" w:lineRule="auto"/>
              <w:ind w:left="100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31359F">
        <w:trPr>
          <w:trHeight w:val="520"/>
          <w:jc w:val="center"/>
        </w:trPr>
        <w:tc>
          <w:tcPr>
            <w:tcW w:w="2400" w:type="dxa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07376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59F" w:rsidRDefault="00A76551">
            <w:pPr>
              <w:spacing w:line="240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  <w:t xml:space="preserve">Estimated Cost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(if necessary)</w:t>
            </w:r>
          </w:p>
        </w:tc>
        <w:tc>
          <w:tcPr>
            <w:tcW w:w="6630" w:type="dxa"/>
            <w:gridSpan w:val="3"/>
            <w:tcBorders>
              <w:top w:val="single" w:sz="4" w:space="0" w:color="B7B7B7"/>
              <w:left w:val="single" w:sz="4" w:space="0" w:color="073763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59F" w:rsidRDefault="00EA67F7">
            <w:pPr>
              <w:spacing w:line="240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$88,400</w:t>
            </w:r>
          </w:p>
        </w:tc>
      </w:tr>
      <w:tr w:rsidR="0031359F">
        <w:trPr>
          <w:trHeight w:val="680"/>
          <w:jc w:val="center"/>
        </w:trPr>
        <w:tc>
          <w:tcPr>
            <w:tcW w:w="2400" w:type="dxa"/>
            <w:tcBorders>
              <w:top w:val="single" w:sz="4" w:space="0" w:color="B7B7B7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59F" w:rsidRDefault="00A76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  <w:t>Attachments</w:t>
            </w:r>
          </w:p>
        </w:tc>
        <w:tc>
          <w:tcPr>
            <w:tcW w:w="6630" w:type="dxa"/>
            <w:gridSpan w:val="3"/>
            <w:tcBorders>
              <w:top w:val="single" w:sz="4" w:space="0" w:color="B7B7B7"/>
              <w:left w:val="single" w:sz="4" w:space="0" w:color="073763"/>
              <w:bottom w:val="single" w:sz="4" w:space="0" w:color="073763"/>
              <w:right w:val="single" w:sz="4" w:space="0" w:color="B7B7B7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59F" w:rsidRDefault="0031359F">
            <w:pPr>
              <w:spacing w:line="240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:rsidR="0031359F" w:rsidRDefault="0031359F">
      <w:pPr>
        <w:spacing w:line="240" w:lineRule="auto"/>
        <w:rPr>
          <w:rFonts w:ascii="Twentieth Century" w:eastAsia="Twentieth Century" w:hAnsi="Twentieth Century" w:cs="Twentieth Century"/>
          <w:sz w:val="20"/>
          <w:szCs w:val="20"/>
        </w:rPr>
      </w:pPr>
    </w:p>
    <w:p w:rsidR="0031359F" w:rsidRPr="00116AED" w:rsidRDefault="00A76551">
      <w:pPr>
        <w:spacing w:line="240" w:lineRule="auto"/>
        <w:rPr>
          <w:rFonts w:ascii="Twentieth Century" w:eastAsia="Twentieth Century" w:hAnsi="Twentieth Century" w:cs="Twentieth Century"/>
          <w:b/>
          <w:color w:val="FF0000"/>
          <w:sz w:val="20"/>
          <w:szCs w:val="20"/>
        </w:rPr>
      </w:pPr>
      <w:r w:rsidRPr="00116AED">
        <w:rPr>
          <w:rFonts w:ascii="Twentieth Century" w:eastAsia="Twentieth Century" w:hAnsi="Twentieth Century" w:cs="Twentieth Century"/>
          <w:b/>
          <w:color w:val="FF0000"/>
          <w:sz w:val="20"/>
          <w:szCs w:val="20"/>
        </w:rPr>
        <w:t>Consortium Admin use only: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1359F">
        <w:tc>
          <w:tcPr>
            <w:tcW w:w="9029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59F" w:rsidRDefault="00A76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color w:val="FFFFFF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FFFFFF"/>
                <w:sz w:val="20"/>
                <w:szCs w:val="20"/>
              </w:rPr>
              <w:t xml:space="preserve">Proposal Status: </w:t>
            </w:r>
            <w:r w:rsidR="00EA67F7">
              <w:rPr>
                <w:rFonts w:ascii="Twentieth Century" w:eastAsia="Twentieth Century" w:hAnsi="Twentieth Century" w:cs="Twentieth Century"/>
                <w:color w:val="FFFFFF"/>
                <w:sz w:val="20"/>
                <w:szCs w:val="20"/>
              </w:rPr>
              <w:t xml:space="preserve"> Submitted 1/11/19</w:t>
            </w:r>
          </w:p>
          <w:p w:rsidR="00EA67F7" w:rsidRDefault="00EA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:rsidR="0031359F" w:rsidRDefault="00A76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color w:val="FFFFFF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FFFFFF"/>
                <w:sz w:val="20"/>
                <w:szCs w:val="20"/>
              </w:rPr>
              <w:t>Date VCAEC Approved:</w:t>
            </w:r>
          </w:p>
          <w:p w:rsidR="0031359F" w:rsidRDefault="00A76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color w:val="FFFFFF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FFFFFF"/>
                <w:sz w:val="20"/>
                <w:szCs w:val="20"/>
              </w:rPr>
              <w:t>Date Funding allocated:</w:t>
            </w:r>
          </w:p>
        </w:tc>
      </w:tr>
    </w:tbl>
    <w:p w:rsidR="0031359F" w:rsidRDefault="0031359F">
      <w:pPr>
        <w:spacing w:line="240" w:lineRule="auto"/>
        <w:rPr>
          <w:rFonts w:ascii="Twentieth Century" w:eastAsia="Twentieth Century" w:hAnsi="Twentieth Century" w:cs="Twentieth Century"/>
          <w:sz w:val="20"/>
          <w:szCs w:val="20"/>
        </w:rPr>
      </w:pPr>
    </w:p>
    <w:p w:rsidR="0031359F" w:rsidRDefault="0031359F">
      <w:pPr>
        <w:spacing w:line="240" w:lineRule="auto"/>
        <w:rPr>
          <w:rFonts w:ascii="Twentieth Century" w:eastAsia="Twentieth Century" w:hAnsi="Twentieth Century" w:cs="Twentieth Century"/>
          <w:sz w:val="20"/>
          <w:szCs w:val="20"/>
        </w:rPr>
      </w:pPr>
    </w:p>
    <w:sectPr w:rsidR="0031359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41" w:rsidRDefault="00341741">
      <w:pPr>
        <w:spacing w:line="240" w:lineRule="auto"/>
      </w:pPr>
      <w:r>
        <w:separator/>
      </w:r>
    </w:p>
  </w:endnote>
  <w:endnote w:type="continuationSeparator" w:id="0">
    <w:p w:rsidR="00341741" w:rsidRDefault="00341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entieth Century">
    <w:altName w:val="Times New Roman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41" w:rsidRDefault="00341741">
      <w:pPr>
        <w:spacing w:line="240" w:lineRule="auto"/>
      </w:pPr>
      <w:r>
        <w:separator/>
      </w:r>
    </w:p>
  </w:footnote>
  <w:footnote w:type="continuationSeparator" w:id="0">
    <w:p w:rsidR="00341741" w:rsidRDefault="00341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9F" w:rsidRDefault="00A76551">
    <w:pPr>
      <w:pBdr>
        <w:top w:val="nil"/>
        <w:left w:val="nil"/>
        <w:bottom w:val="nil"/>
        <w:right w:val="nil"/>
        <w:between w:val="nil"/>
      </w:pBdr>
      <w:jc w:val="right"/>
      <w:rPr>
        <w:rFonts w:ascii="Twentieth Century" w:eastAsia="Twentieth Century" w:hAnsi="Twentieth Century" w:cs="Twentieth Century"/>
        <w:sz w:val="48"/>
        <w:szCs w:val="48"/>
      </w:rPr>
    </w:pPr>
    <w:r>
      <w:rPr>
        <w:rFonts w:ascii="Twentieth Century" w:eastAsia="Twentieth Century" w:hAnsi="Twentieth Century" w:cs="Twentieth Century"/>
        <w:sz w:val="48"/>
        <w:szCs w:val="48"/>
      </w:rPr>
      <w:t>Proposal / Funding Request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726921" cy="4905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6921" cy="490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359F" w:rsidRDefault="0031359F">
    <w:pPr>
      <w:pBdr>
        <w:top w:val="nil"/>
        <w:left w:val="nil"/>
        <w:bottom w:val="nil"/>
        <w:right w:val="nil"/>
        <w:between w:val="nil"/>
      </w:pBdr>
      <w:jc w:val="right"/>
      <w:rPr>
        <w:rFonts w:ascii="Twentieth Century" w:eastAsia="Twentieth Century" w:hAnsi="Twentieth Century" w:cs="Twentieth Century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9F"/>
    <w:rsid w:val="00116AED"/>
    <w:rsid w:val="0031359F"/>
    <w:rsid w:val="00341741"/>
    <w:rsid w:val="003C6E8E"/>
    <w:rsid w:val="00897215"/>
    <w:rsid w:val="00941ABD"/>
    <w:rsid w:val="00A76551"/>
    <w:rsid w:val="00E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424A"/>
  <w15:docId w15:val="{8C601BC6-1EC8-4F0D-991F-0F162061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y.walker@adultedventur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Walker</dc:creator>
  <cp:lastModifiedBy>Kathy Walker</cp:lastModifiedBy>
  <cp:revision>2</cp:revision>
  <cp:lastPrinted>2019-01-11T19:20:00Z</cp:lastPrinted>
  <dcterms:created xsi:type="dcterms:W3CDTF">2019-01-22T21:59:00Z</dcterms:created>
  <dcterms:modified xsi:type="dcterms:W3CDTF">2019-01-22T21:59:00Z</dcterms:modified>
</cp:coreProperties>
</file>